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B7" w:rsidRDefault="00B00FB7" w:rsidP="00C074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Chapter 7 Commerce and Culture</w:t>
      </w:r>
    </w:p>
    <w:p w:rsidR="001E023B" w:rsidRPr="001E023B" w:rsidRDefault="00B00FB7" w:rsidP="00C0741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500 </w:t>
      </w:r>
      <w:r w:rsidR="001E023B">
        <w:rPr>
          <w:b/>
          <w:sz w:val="32"/>
          <w:szCs w:val="32"/>
        </w:rPr>
        <w:t>C.E.-</w:t>
      </w:r>
      <w:r>
        <w:rPr>
          <w:b/>
          <w:sz w:val="32"/>
          <w:szCs w:val="32"/>
        </w:rPr>
        <w:t>1</w:t>
      </w:r>
      <w:r w:rsidR="001E023B">
        <w:rPr>
          <w:b/>
          <w:sz w:val="32"/>
          <w:szCs w:val="32"/>
        </w:rPr>
        <w:t>500 C.E.</w:t>
      </w:r>
      <w:proofErr w:type="gramEnd"/>
    </w:p>
    <w:p w:rsidR="00BE66E0" w:rsidRDefault="00C0741E" w:rsidP="00C0741E">
      <w:pPr>
        <w:spacing w:after="0"/>
        <w:rPr>
          <w:b/>
          <w:sz w:val="32"/>
          <w:szCs w:val="32"/>
        </w:rPr>
      </w:pPr>
      <w:r w:rsidRPr="00C0741E">
        <w:rPr>
          <w:b/>
          <w:sz w:val="32"/>
          <w:szCs w:val="32"/>
        </w:rPr>
        <w:t>Reading Guide</w:t>
      </w:r>
    </w:p>
    <w:p w:rsidR="001E023B" w:rsidRDefault="001E023B" w:rsidP="00C0741E">
      <w:pPr>
        <w:spacing w:after="0"/>
        <w:rPr>
          <w:b/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Key Terms:</w:t>
      </w:r>
    </w:p>
    <w:p w:rsidR="003D3D72" w:rsidRDefault="00B00FB7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Silk Roads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 Zimbabwe</w:t>
      </w:r>
    </w:p>
    <w:p w:rsidR="00B00FB7" w:rsidRDefault="00B00FB7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Black Death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 Roads</w:t>
      </w:r>
    </w:p>
    <w:p w:rsidR="00B00FB7" w:rsidRDefault="00B00FB7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Indian Ocean Trading Network</w:t>
      </w:r>
      <w:r>
        <w:rPr>
          <w:sz w:val="24"/>
          <w:szCs w:val="24"/>
        </w:rPr>
        <w:tab/>
        <w:t xml:space="preserve">Ghana, Mali, </w:t>
      </w:r>
      <w:proofErr w:type="spellStart"/>
      <w:r>
        <w:rPr>
          <w:sz w:val="24"/>
          <w:szCs w:val="24"/>
        </w:rPr>
        <w:t>Songhaw</w:t>
      </w:r>
      <w:proofErr w:type="spellEnd"/>
    </w:p>
    <w:p w:rsidR="00B00FB7" w:rsidRDefault="00B00FB7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Srivijaya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Trans-Saharan Slave Trade</w:t>
      </w:r>
    </w:p>
    <w:p w:rsidR="00B00FB7" w:rsidRDefault="00B00FB7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Borobudur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Web</w:t>
      </w:r>
    </w:p>
    <w:p w:rsidR="00B00FB7" w:rsidRDefault="00B00FB7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Angkor Wat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Thorfinn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Karlsfeni</w:t>
      </w:r>
      <w:proofErr w:type="spellEnd"/>
    </w:p>
    <w:p w:rsidR="00B00FB7" w:rsidRDefault="00B00FB7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Swahili Civilization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pochteca</w:t>
      </w:r>
      <w:proofErr w:type="spellEnd"/>
    </w:p>
    <w:p w:rsidR="00B00FB7" w:rsidRDefault="00B00FB7" w:rsidP="00C0741E">
      <w:pPr>
        <w:spacing w:after="0"/>
        <w:rPr>
          <w:b/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Seeking the Main Point</w:t>
      </w:r>
    </w:p>
    <w:p w:rsidR="001E023B" w:rsidRDefault="00B00FB7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long-distance commerce act as a motor of change in premodern world history?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Margin Review Questions</w:t>
      </w:r>
    </w:p>
    <w:p w:rsidR="00D83EEB" w:rsidRDefault="00D83EEB" w:rsidP="003D3D72">
      <w:pPr>
        <w:spacing w:after="0"/>
        <w:rPr>
          <w:sz w:val="24"/>
          <w:szCs w:val="24"/>
        </w:rPr>
      </w:pPr>
    </w:p>
    <w:p w:rsidR="00B00FB7" w:rsidRDefault="00B00FB7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lay </w:t>
      </w:r>
      <w:r w:rsidR="00DB3712">
        <w:rPr>
          <w:sz w:val="24"/>
          <w:szCs w:val="24"/>
        </w:rPr>
        <w:t>behind the emergence of the Silk Road commerce, and what kept it going for so many centuries?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made silk such a highly desired commodity across Eurasia?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accounted for the spread of Buddhism along the </w:t>
      </w:r>
      <w:r w:rsidR="00E364F2">
        <w:rPr>
          <w:sz w:val="24"/>
          <w:szCs w:val="24"/>
        </w:rPr>
        <w:t>Silk Road?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the impact of disease along the Silk Roads?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lay behind the flourishing of Indian Ocean commerce in the postclassical millennium?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Indian influence register in Southeast Asia?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the role of Swahili civilization in the world of Indian Ocean commerce?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  <w:bookmarkStart w:id="0" w:name="_GoBack"/>
      <w:bookmarkEnd w:id="0"/>
    </w:p>
    <w:p w:rsidR="00E364F2" w:rsidRDefault="00E364F2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Summing It Up:</w:t>
      </w:r>
    </w:p>
    <w:p w:rsidR="00283089" w:rsidRDefault="00283089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To what extent did Sild Roads and Sea Roads operate in similar fashion?  How did they differ?</w:t>
      </w:r>
    </w:p>
    <w:p w:rsidR="00DB3712" w:rsidRDefault="00DB3712" w:rsidP="003D3D7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3712" w:rsidTr="00DB3712">
        <w:tc>
          <w:tcPr>
            <w:tcW w:w="4788" w:type="dxa"/>
          </w:tcPr>
          <w:p w:rsidR="00DB3712" w:rsidRDefault="00DB3712" w:rsidP="003D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Similarities</w:t>
            </w:r>
          </w:p>
        </w:tc>
        <w:tc>
          <w:tcPr>
            <w:tcW w:w="4788" w:type="dxa"/>
          </w:tcPr>
          <w:p w:rsidR="00DB3712" w:rsidRDefault="00DB3712" w:rsidP="003D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Differences</w:t>
            </w:r>
          </w:p>
        </w:tc>
      </w:tr>
      <w:tr w:rsidR="00DB3712" w:rsidTr="00DB3712">
        <w:trPr>
          <w:trHeight w:val="5363"/>
        </w:trPr>
        <w:tc>
          <w:tcPr>
            <w:tcW w:w="4788" w:type="dxa"/>
          </w:tcPr>
          <w:p w:rsidR="00DB3712" w:rsidRDefault="00DB3712" w:rsidP="003D3D72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B3712" w:rsidRDefault="00DB3712" w:rsidP="003D3D72">
            <w:pPr>
              <w:rPr>
                <w:sz w:val="24"/>
                <w:szCs w:val="24"/>
              </w:rPr>
            </w:pPr>
          </w:p>
        </w:tc>
      </w:tr>
    </w:tbl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changes did trans-Saharan trade bring to West Africa?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networks of interaction in the Western Hemisphere differ from those in the Eastern Hemisphere?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Pr="00D83EEB" w:rsidRDefault="00DB3712" w:rsidP="003D3D72">
      <w:pPr>
        <w:spacing w:after="0"/>
        <w:rPr>
          <w:sz w:val="24"/>
          <w:szCs w:val="24"/>
        </w:rPr>
      </w:pPr>
    </w:p>
    <w:sectPr w:rsidR="00DB3712" w:rsidRPr="00D8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0BA"/>
    <w:multiLevelType w:val="hybridMultilevel"/>
    <w:tmpl w:val="535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E"/>
    <w:rsid w:val="001E023B"/>
    <w:rsid w:val="00283089"/>
    <w:rsid w:val="003D3D72"/>
    <w:rsid w:val="005852F4"/>
    <w:rsid w:val="0085284B"/>
    <w:rsid w:val="00B00FB7"/>
    <w:rsid w:val="00BE66E0"/>
    <w:rsid w:val="00C0741E"/>
    <w:rsid w:val="00D83EEB"/>
    <w:rsid w:val="00DB3712"/>
    <w:rsid w:val="00E26818"/>
    <w:rsid w:val="00E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C489-312F-4F70-AF5D-DE7DB800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3</cp:revision>
  <cp:lastPrinted>2015-09-15T13:27:00Z</cp:lastPrinted>
  <dcterms:created xsi:type="dcterms:W3CDTF">2015-11-30T13:25:00Z</dcterms:created>
  <dcterms:modified xsi:type="dcterms:W3CDTF">2015-11-30T13:26:00Z</dcterms:modified>
</cp:coreProperties>
</file>