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B7" w:rsidRDefault="00B00FB7" w:rsidP="00C074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</w:t>
      </w:r>
      <w:r w:rsidR="00B80C6B">
        <w:rPr>
          <w:b/>
          <w:sz w:val="32"/>
          <w:szCs w:val="32"/>
        </w:rPr>
        <w:t>8 China and the World:  East Asian Connections</w:t>
      </w:r>
    </w:p>
    <w:p w:rsidR="001E023B" w:rsidRPr="001E023B" w:rsidRDefault="00B00FB7" w:rsidP="00C0741E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500 </w:t>
      </w:r>
      <w:r w:rsidR="001E023B">
        <w:rPr>
          <w:b/>
          <w:sz w:val="32"/>
          <w:szCs w:val="32"/>
        </w:rPr>
        <w:t>C.E.-</w:t>
      </w:r>
      <w:r>
        <w:rPr>
          <w:b/>
          <w:sz w:val="32"/>
          <w:szCs w:val="32"/>
        </w:rPr>
        <w:t>1</w:t>
      </w:r>
      <w:r w:rsidR="00B80C6B">
        <w:rPr>
          <w:b/>
          <w:sz w:val="32"/>
          <w:szCs w:val="32"/>
        </w:rPr>
        <w:t>3</w:t>
      </w:r>
      <w:r w:rsidR="001E023B">
        <w:rPr>
          <w:b/>
          <w:sz w:val="32"/>
          <w:szCs w:val="32"/>
        </w:rPr>
        <w:t>00 C.E.</w:t>
      </w:r>
      <w:proofErr w:type="gramEnd"/>
    </w:p>
    <w:p w:rsidR="00BE66E0" w:rsidRDefault="00C0741E" w:rsidP="00C0741E">
      <w:pPr>
        <w:spacing w:after="0"/>
        <w:rPr>
          <w:b/>
          <w:sz w:val="32"/>
          <w:szCs w:val="32"/>
        </w:rPr>
      </w:pPr>
      <w:r w:rsidRPr="00C0741E">
        <w:rPr>
          <w:b/>
          <w:sz w:val="32"/>
          <w:szCs w:val="32"/>
        </w:rPr>
        <w:t>Reading Guide</w:t>
      </w:r>
    </w:p>
    <w:p w:rsidR="001E023B" w:rsidRDefault="001E023B" w:rsidP="00C0741E">
      <w:pPr>
        <w:spacing w:after="0"/>
        <w:rPr>
          <w:b/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Key Terms:</w:t>
      </w:r>
    </w:p>
    <w:p w:rsidR="00B00FB7" w:rsidRDefault="00B80C6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Sui Dynasty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Silla dynasty</w:t>
      </w:r>
    </w:p>
    <w:p w:rsidR="00B80C6B" w:rsidRDefault="00B80C6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Tang dynasty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hangul</w:t>
      </w:r>
      <w:proofErr w:type="spellEnd"/>
    </w:p>
    <w:p w:rsidR="00B80C6B" w:rsidRDefault="00B80C6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Song dynasty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chu</w:t>
      </w:r>
      <w:proofErr w:type="spellEnd"/>
      <w:proofErr w:type="gramEnd"/>
      <w:r>
        <w:rPr>
          <w:sz w:val="24"/>
          <w:szCs w:val="24"/>
        </w:rPr>
        <w:t xml:space="preserve"> nom</w:t>
      </w:r>
    </w:p>
    <w:p w:rsidR="00B80C6B" w:rsidRDefault="00B80C6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Hangzhou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Shotoku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Taishi</w:t>
      </w:r>
      <w:proofErr w:type="spellEnd"/>
    </w:p>
    <w:p w:rsidR="00B80C6B" w:rsidRDefault="00B80C6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Economic revolution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bushido</w:t>
      </w:r>
    </w:p>
    <w:p w:rsidR="00B80C6B" w:rsidRDefault="00B80C6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Foot binding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Izumi </w:t>
      </w:r>
      <w:proofErr w:type="spellStart"/>
      <w:r>
        <w:rPr>
          <w:sz w:val="24"/>
          <w:szCs w:val="24"/>
        </w:rPr>
        <w:t>Shikibu</w:t>
      </w:r>
      <w:proofErr w:type="spellEnd"/>
    </w:p>
    <w:p w:rsidR="00B80C6B" w:rsidRDefault="00B80C6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Tribute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Chinese Buddhism</w:t>
      </w:r>
    </w:p>
    <w:p w:rsidR="00B80C6B" w:rsidRDefault="00B80C6B" w:rsidP="00C074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Xiongnu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Emperor Wendi</w:t>
      </w:r>
    </w:p>
    <w:p w:rsidR="00B80C6B" w:rsidRDefault="00B80C6B" w:rsidP="00C074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Khitan</w:t>
      </w:r>
      <w:proofErr w:type="spellEnd"/>
      <w:r>
        <w:rPr>
          <w:sz w:val="24"/>
          <w:szCs w:val="24"/>
        </w:rPr>
        <w:t>/Jurchen people</w:t>
      </w:r>
    </w:p>
    <w:p w:rsidR="00B80C6B" w:rsidRDefault="00B80C6B" w:rsidP="00C0741E">
      <w:pPr>
        <w:spacing w:after="0"/>
        <w:rPr>
          <w:sz w:val="24"/>
          <w:szCs w:val="24"/>
        </w:rPr>
      </w:pPr>
    </w:p>
    <w:p w:rsidR="00B80C6B" w:rsidRDefault="00B80C6B" w:rsidP="00C0741E">
      <w:pPr>
        <w:spacing w:after="0"/>
        <w:rPr>
          <w:b/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Seeking the Main Point</w:t>
      </w:r>
    </w:p>
    <w:p w:rsidR="001E023B" w:rsidRDefault="00B80C6B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Chinese history has often been viewed in the West as impressive perhaps, but largely static or changeless and self-contained or isolated.  In what ways might this chapter counteract such impressions?  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B80C6B" w:rsidRDefault="00B80C6B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Margin Review Questions</w:t>
      </w:r>
    </w:p>
    <w:p w:rsidR="00D83EEB" w:rsidRDefault="00D83EEB" w:rsidP="003D3D72">
      <w:pPr>
        <w:spacing w:after="0"/>
        <w:rPr>
          <w:sz w:val="24"/>
          <w:szCs w:val="24"/>
        </w:rPr>
      </w:pPr>
    </w:p>
    <w:p w:rsidR="00DB3712" w:rsidRDefault="00635EE8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are the centuries of the Tang and Song dynasties in China sometimes referred to as a “golden age”?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women’s lives change during the Tang and Song dynasties?</w:t>
      </w: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DB3712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the Chinese and their nomadic neighbors to the north view each other?</w:t>
      </w: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assumptions underlay the tribute system?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How did the tribute system in practice differ from the ideal Chinese understanding of its operation?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China and the nomads influence each other?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China have an influence in Korea, Vietnam, and Japan?  In what ways was that influence resisted?</w:t>
      </w: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In what different ways did Japanese and Korean women experience the pressures of Confucian orthodoxy?</w:t>
      </w: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Summing It Up:</w:t>
      </w:r>
    </w:p>
    <w:p w:rsidR="00283089" w:rsidRDefault="00283089" w:rsidP="003D3D72">
      <w:pPr>
        <w:spacing w:after="0"/>
        <w:rPr>
          <w:sz w:val="24"/>
          <w:szCs w:val="24"/>
        </w:rPr>
      </w:pPr>
    </w:p>
    <w:p w:rsidR="00DB3712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Korea, Vietnam, Japan, and northern nomads experience and respond to Chinese influence?</w:t>
      </w: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DB3712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China participate in the world of Eurasian commerce and exchange, and with what outcomes?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DB3712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facilitated the rooting of Buddhism within China?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7A7836" w:rsidRPr="00D83EEB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What were the major sources of opposition to Buddhism within China?</w:t>
      </w:r>
      <w:r w:rsidR="001701DB">
        <w:rPr>
          <w:sz w:val="24"/>
          <w:szCs w:val="24"/>
        </w:rPr>
        <w:t xml:space="preserve"> </w:t>
      </w:r>
      <w:bookmarkStart w:id="0" w:name="_GoBack"/>
      <w:bookmarkEnd w:id="0"/>
    </w:p>
    <w:sectPr w:rsidR="007A7836" w:rsidRPr="00D8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50BA"/>
    <w:multiLevelType w:val="hybridMultilevel"/>
    <w:tmpl w:val="535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E"/>
    <w:rsid w:val="001701DB"/>
    <w:rsid w:val="001E023B"/>
    <w:rsid w:val="00283089"/>
    <w:rsid w:val="0038702F"/>
    <w:rsid w:val="003D3D72"/>
    <w:rsid w:val="005852F4"/>
    <w:rsid w:val="00635EE8"/>
    <w:rsid w:val="007A7836"/>
    <w:rsid w:val="0085284B"/>
    <w:rsid w:val="00B00FB7"/>
    <w:rsid w:val="00B80C6B"/>
    <w:rsid w:val="00BE66E0"/>
    <w:rsid w:val="00C0741E"/>
    <w:rsid w:val="00D83EEB"/>
    <w:rsid w:val="00DB3712"/>
    <w:rsid w:val="00E26818"/>
    <w:rsid w:val="00E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D849-1049-44B3-8434-168B338D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3</cp:revision>
  <cp:lastPrinted>2015-12-07T14:15:00Z</cp:lastPrinted>
  <dcterms:created xsi:type="dcterms:W3CDTF">2015-12-07T13:35:00Z</dcterms:created>
  <dcterms:modified xsi:type="dcterms:W3CDTF">2015-12-07T16:00:00Z</dcterms:modified>
</cp:coreProperties>
</file>